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_GBK" w:hAnsi="方正小标宋_GBK" w:eastAsia="黑体" w:cs="方正小标宋_GBK"/>
          <w:color w:val="000000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  <w:t>地方赛总结提纲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地方赛赛事组织情况；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组织的特色服务活动；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四、地方赛配套支持政策和措施；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下一步工作思考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意见建议；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其他有关内容。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B1F19"/>
    <w:rsid w:val="692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jinrc</dc:creator>
  <cp:lastModifiedBy>林中之象</cp:lastModifiedBy>
  <cp:lastPrinted>2023-01-05T07:30:47Z</cp:lastPrinted>
  <dcterms:modified xsi:type="dcterms:W3CDTF">2023-01-05T08:38:09Z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